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9D623AD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DVOŘÁK</w:t>
      </w:r>
      <w:r w:rsidR="00E7011F">
        <w:rPr>
          <w:rFonts w:ascii="Tahoma" w:hAnsi="Tahoma" w:cs="Tahoma"/>
        </w:rPr>
        <w:t>, MÁDLOVÁ (5.-7.HOD)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2EACA754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BREJŠA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22556ED2" w:rsidR="00BB7A77" w:rsidRDefault="00E033FF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6FB1EAA" wp14:editId="4947D132">
            <wp:extent cx="6399044" cy="5478780"/>
            <wp:effectExtent l="0" t="0" r="1905" b="7620"/>
            <wp:docPr id="1482771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1" cy="548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11</cp:revision>
  <cp:lastPrinted>2024-06-07T08:41:00Z</cp:lastPrinted>
  <dcterms:created xsi:type="dcterms:W3CDTF">2024-09-01T16:39:00Z</dcterms:created>
  <dcterms:modified xsi:type="dcterms:W3CDTF">2024-09-09T12:28:00Z</dcterms:modified>
</cp:coreProperties>
</file>